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6E" w:rsidRPr="0081571D" w:rsidRDefault="008F526E" w:rsidP="00F12EB9">
      <w:pPr>
        <w:jc w:val="both"/>
        <w:rPr>
          <w:rFonts w:ascii="Trebuchet MS" w:hAnsi="Trebuchet MS"/>
        </w:rPr>
      </w:pPr>
      <w:r w:rsidRPr="0081571D">
        <w:rPr>
          <w:rFonts w:ascii="Trebuchet MS" w:hAnsi="Trebuchet MS"/>
          <w:noProof/>
          <w:lang w:val="en-US"/>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-914400</wp:posOffset>
            </wp:positionV>
            <wp:extent cx="612140" cy="10744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Release-Line.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2140" cy="10744200"/>
                    </a:xfrm>
                    <a:prstGeom prst="rect">
                      <a:avLst/>
                    </a:prstGeom>
                  </pic:spPr>
                </pic:pic>
              </a:graphicData>
            </a:graphic>
          </wp:anchor>
        </w:drawing>
      </w:r>
      <w:r w:rsidRPr="0081571D">
        <w:rPr>
          <w:rFonts w:ascii="Trebuchet MS" w:hAnsi="Trebuchet MS"/>
          <w:noProof/>
          <w:lang w:val="en-US"/>
        </w:rPr>
        <w:drawing>
          <wp:anchor distT="0" distB="0" distL="114300" distR="114300" simplePos="0" relativeHeight="251658240" behindDoc="0" locked="0" layoutInCell="1" allowOverlap="1">
            <wp:simplePos x="0" y="0"/>
            <wp:positionH relativeFrom="column">
              <wp:posOffset>2057400</wp:posOffset>
            </wp:positionH>
            <wp:positionV relativeFrom="paragraph">
              <wp:posOffset>-457200</wp:posOffset>
            </wp:positionV>
            <wp:extent cx="1252855" cy="914400"/>
            <wp:effectExtent l="0" t="0" r="0" b="0"/>
            <wp:wrapThrough wrapText="bothSides">
              <wp:wrapPolygon edited="0">
                <wp:start x="9634" y="0"/>
                <wp:lineTo x="6569" y="9600"/>
                <wp:lineTo x="0" y="12600"/>
                <wp:lineTo x="0" y="17400"/>
                <wp:lineTo x="438" y="21000"/>
                <wp:lineTo x="20144" y="21000"/>
                <wp:lineTo x="21020" y="17400"/>
                <wp:lineTo x="21020" y="12600"/>
                <wp:lineTo x="14451" y="9600"/>
                <wp:lineTo x="11824" y="0"/>
                <wp:lineTo x="963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52855" cy="914400"/>
                    </a:xfrm>
                    <a:prstGeom prst="rect">
                      <a:avLst/>
                    </a:prstGeom>
                    <a:noFill/>
                    <a:ln>
                      <a:noFill/>
                    </a:ln>
                  </pic:spPr>
                </pic:pic>
              </a:graphicData>
            </a:graphic>
          </wp:anchor>
        </w:drawing>
      </w:r>
    </w:p>
    <w:p w:rsidR="008F526E" w:rsidRPr="0081571D" w:rsidRDefault="008F526E" w:rsidP="00F12EB9">
      <w:pPr>
        <w:jc w:val="both"/>
        <w:rPr>
          <w:rFonts w:ascii="Trebuchet MS" w:hAnsi="Trebuchet MS"/>
        </w:rPr>
      </w:pPr>
    </w:p>
    <w:p w:rsidR="008F526E" w:rsidRPr="0081571D" w:rsidRDefault="008F526E" w:rsidP="00F12EB9">
      <w:pPr>
        <w:jc w:val="both"/>
        <w:rPr>
          <w:rFonts w:ascii="Trebuchet MS" w:hAnsi="Trebuchet MS"/>
        </w:rPr>
      </w:pPr>
      <w:r w:rsidRPr="0081571D">
        <w:rPr>
          <w:rFonts w:ascii="Trebuchet MS" w:hAnsi="Trebuchet MS"/>
        </w:rPr>
        <w:softHyphen/>
      </w:r>
      <w:r w:rsidRPr="0081571D">
        <w:rPr>
          <w:rFonts w:ascii="Trebuchet MS" w:hAnsi="Trebuchet MS"/>
        </w:rPr>
        <w:softHyphen/>
      </w:r>
      <w:r w:rsidRPr="0081571D">
        <w:rPr>
          <w:rFonts w:ascii="Trebuchet MS" w:hAnsi="Trebuchet MS"/>
        </w:rPr>
        <w:softHyphen/>
      </w:r>
    </w:p>
    <w:p w:rsidR="008F526E" w:rsidRPr="0081571D" w:rsidRDefault="008F526E" w:rsidP="00E02C11">
      <w:pPr>
        <w:rPr>
          <w:rFonts w:ascii="Trebuchet MS" w:hAnsi="Trebuchet MS"/>
          <w:b/>
        </w:rPr>
      </w:pPr>
    </w:p>
    <w:p w:rsidR="00E02C11" w:rsidRPr="0081571D" w:rsidRDefault="00E02C11" w:rsidP="00E02C11">
      <w:pPr>
        <w:jc w:val="center"/>
        <w:rPr>
          <w:rFonts w:ascii="Trebuchet MS" w:hAnsi="Trebuchet MS"/>
        </w:rPr>
      </w:pPr>
      <w:r w:rsidRPr="0081571D">
        <w:rPr>
          <w:rFonts w:ascii="Trebuchet MS" w:hAnsi="Trebuchet MS"/>
          <w:b/>
          <w:bCs/>
        </w:rPr>
        <w:t>PER AQUUM Hotels &amp; Resorts – A New Era</w:t>
      </w:r>
    </w:p>
    <w:p w:rsidR="00E02C11" w:rsidRPr="0081571D" w:rsidRDefault="00E02C11" w:rsidP="00E02C11">
      <w:pPr>
        <w:jc w:val="center"/>
        <w:rPr>
          <w:rFonts w:ascii="Trebuchet MS" w:hAnsi="Trebuchet MS"/>
        </w:rPr>
      </w:pPr>
      <w:r w:rsidRPr="0081571D">
        <w:rPr>
          <w:rFonts w:ascii="Trebuchet MS" w:hAnsi="Trebuchet MS"/>
          <w:b/>
          <w:bCs/>
        </w:rPr>
        <w:t>Global trendsetter in luxury hospitality unveils new identity</w:t>
      </w:r>
    </w:p>
    <w:p w:rsidR="00E02C11" w:rsidRPr="0081571D" w:rsidRDefault="00E02C11" w:rsidP="00E02C11">
      <w:pPr>
        <w:rPr>
          <w:rFonts w:ascii="Trebuchet MS" w:hAnsi="Trebuchet MS"/>
        </w:rPr>
      </w:pPr>
      <w:r w:rsidRPr="0081571D">
        <w:rPr>
          <w:rFonts w:ascii="Trebuchet MS" w:hAnsi="Trebuchet MS"/>
          <w:b/>
          <w:bCs/>
        </w:rPr>
        <w:t> </w:t>
      </w:r>
    </w:p>
    <w:p w:rsidR="00E02C11" w:rsidRPr="0081571D" w:rsidRDefault="0081571D" w:rsidP="00E02C11">
      <w:pPr>
        <w:spacing w:line="360" w:lineRule="auto"/>
        <w:jc w:val="both"/>
        <w:rPr>
          <w:rFonts w:ascii="Trebuchet MS" w:hAnsi="Trebuchet MS"/>
        </w:rPr>
      </w:pPr>
      <w:r>
        <w:rPr>
          <w:rFonts w:ascii="Trebuchet MS" w:hAnsi="Trebuchet MS"/>
          <w:b/>
          <w:bCs/>
        </w:rPr>
        <w:t>Bangkok, 6</w:t>
      </w:r>
      <w:r w:rsidR="00E02C11" w:rsidRPr="0081571D">
        <w:rPr>
          <w:rFonts w:ascii="Trebuchet MS" w:hAnsi="Trebuchet MS"/>
          <w:b/>
          <w:bCs/>
        </w:rPr>
        <w:t xml:space="preserve"> May 2015:</w:t>
      </w:r>
      <w:r w:rsidR="00E02C11" w:rsidRPr="0081571D">
        <w:rPr>
          <w:rFonts w:ascii="Trebuchet MS" w:hAnsi="Trebuchet MS"/>
        </w:rPr>
        <w:t xml:space="preserve"> PER AQUUM, the global trendsetter in luxury hospitality,</w:t>
      </w:r>
      <w:r w:rsidR="00D47ACD">
        <w:rPr>
          <w:rFonts w:ascii="Trebuchet MS" w:hAnsi="Trebuchet MS"/>
        </w:rPr>
        <w:t xml:space="preserve"> </w:t>
      </w:r>
      <w:r w:rsidR="00E02C11" w:rsidRPr="0081571D">
        <w:rPr>
          <w:rFonts w:ascii="Trebuchet MS" w:hAnsi="Trebuchet MS"/>
        </w:rPr>
        <w:t xml:space="preserve">reveals a new phase in the brand’s evolution and the most significant </w:t>
      </w:r>
      <w:r w:rsidR="00D47ACD">
        <w:rPr>
          <w:rFonts w:ascii="Trebuchet MS" w:hAnsi="Trebuchet MS"/>
        </w:rPr>
        <w:t>development</w:t>
      </w:r>
      <w:r w:rsidR="00E02C11" w:rsidRPr="0081571D">
        <w:rPr>
          <w:rFonts w:ascii="Trebuchet MS" w:hAnsi="Trebuchet MS"/>
        </w:rPr>
        <w:t xml:space="preserve"> since its launch 10 years ago with a new logo, revamped visual identity and fresh hotel names.  A collection of pure originals, the current portfolio reflects the elevated status of the brand featuring PER AQUUM Huvafen Fushi and PER AQUUM Niyama in the Maldives, PER AQUUM Desert Palm in Dubai and Essque Zalu Zanzibar, which is being transformed into a PER AQUUM resort. </w:t>
      </w:r>
    </w:p>
    <w:p w:rsidR="00E02C11" w:rsidRPr="0081571D" w:rsidRDefault="00E02C11" w:rsidP="00E02C11">
      <w:pPr>
        <w:spacing w:line="360" w:lineRule="auto"/>
        <w:jc w:val="both"/>
        <w:rPr>
          <w:rFonts w:ascii="Trebuchet MS" w:hAnsi="Trebuchet MS"/>
        </w:rPr>
      </w:pPr>
      <w:r w:rsidRPr="0081571D">
        <w:rPr>
          <w:rFonts w:ascii="Trebuchet MS" w:hAnsi="Trebuchet MS"/>
        </w:rPr>
        <w:t> </w:t>
      </w:r>
    </w:p>
    <w:p w:rsidR="00E02C11" w:rsidRPr="0081571D" w:rsidRDefault="00E02C11" w:rsidP="00E02C11">
      <w:pPr>
        <w:spacing w:line="360" w:lineRule="auto"/>
        <w:jc w:val="both"/>
        <w:rPr>
          <w:rFonts w:ascii="Trebuchet MS" w:hAnsi="Trebuchet MS"/>
        </w:rPr>
      </w:pPr>
      <w:r w:rsidRPr="0081571D">
        <w:rPr>
          <w:rFonts w:ascii="Trebuchet MS" w:hAnsi="Trebuchet MS"/>
        </w:rPr>
        <w:t xml:space="preserve">In 2013, Minor Hotel Group (MHG), the Thailand-based hotel owner, operator and investor, entered into a joint venture </w:t>
      </w:r>
      <w:r w:rsidR="00D47ACD" w:rsidRPr="0081571D">
        <w:rPr>
          <w:rFonts w:ascii="Trebuchet MS" w:hAnsi="Trebuchet MS"/>
        </w:rPr>
        <w:t>strategic partnership</w:t>
      </w:r>
      <w:r w:rsidRPr="0081571D">
        <w:rPr>
          <w:rFonts w:ascii="Trebuchet MS" w:hAnsi="Trebuchet MS"/>
        </w:rPr>
        <w:t xml:space="preserve"> with Universal Enterprises, PER AQUUM’s founding company based in the Maldives.  As part of this strategic venture MHG and Universal are developing the brand to encompass at least five additional properties within the next five years.  The new brand identity, which is designed to lay the foundation for the expansion of the brand, was developed by MHG’s in-house team led by industry veteran and luxury hotelier, Nick Downing, VP of PER AQUUM</w:t>
      </w:r>
      <w:r w:rsidR="00D47ACD">
        <w:rPr>
          <w:rFonts w:ascii="Trebuchet MS" w:hAnsi="Trebuchet MS"/>
        </w:rPr>
        <w:t>,</w:t>
      </w:r>
      <w:r w:rsidRPr="0081571D">
        <w:rPr>
          <w:rFonts w:ascii="Trebuchet MS" w:hAnsi="Trebuchet MS"/>
        </w:rPr>
        <w:t xml:space="preserve"> and Eight, the Hong Kong-based brand strategy and communications firm. In line wi</w:t>
      </w:r>
      <w:r w:rsidR="00D47ACD">
        <w:rPr>
          <w:rFonts w:ascii="Trebuchet MS" w:hAnsi="Trebuchet MS"/>
        </w:rPr>
        <w:t>th the rebranding and reflecting</w:t>
      </w:r>
      <w:r w:rsidRPr="0081571D">
        <w:rPr>
          <w:rFonts w:ascii="Trebuchet MS" w:hAnsi="Trebuchet MS"/>
        </w:rPr>
        <w:t xml:space="preserve"> the literal translation of PER AQUUM ‘through water’, MHG and Eight created a new logo and identity inspired by the element of water, inspiration for many of the brand’s innovative concepts from the world's first underwater spa to the world's first underwater lounge.</w:t>
      </w:r>
    </w:p>
    <w:p w:rsidR="00E02C11" w:rsidRPr="0081571D" w:rsidRDefault="00E02C11" w:rsidP="00E02C11">
      <w:pPr>
        <w:spacing w:line="360" w:lineRule="auto"/>
        <w:jc w:val="both"/>
        <w:rPr>
          <w:rFonts w:ascii="Trebuchet MS" w:hAnsi="Trebuchet MS"/>
        </w:rPr>
      </w:pPr>
      <w:r w:rsidRPr="0081571D">
        <w:rPr>
          <w:rFonts w:ascii="Trebuchet MS" w:hAnsi="Trebuchet MS"/>
        </w:rPr>
        <w:t> </w:t>
      </w:r>
    </w:p>
    <w:p w:rsidR="00E02C11" w:rsidRPr="0081571D" w:rsidRDefault="00E02C11" w:rsidP="00E02C11">
      <w:pPr>
        <w:spacing w:line="360" w:lineRule="auto"/>
        <w:jc w:val="both"/>
        <w:rPr>
          <w:rFonts w:ascii="Trebuchet MS" w:hAnsi="Trebuchet MS"/>
        </w:rPr>
      </w:pPr>
      <w:r w:rsidRPr="0081571D">
        <w:rPr>
          <w:rFonts w:ascii="Trebuchet MS" w:hAnsi="Trebuchet MS"/>
        </w:rPr>
        <w:t xml:space="preserve">‘The fact that this is the first major change to PER AQUUM’s visual identity since our launch 10 years ago is testament to the strength and longevity of the brand’s original DNA as well as the foresight of the founding company, Universal Enterprises,’ said Nick Downing, VP of PER AQUUM. ‘As we usher in this new era, we are determined to remain at the cutting edge of luxury </w:t>
      </w:r>
      <w:r w:rsidRPr="0081571D">
        <w:rPr>
          <w:rFonts w:ascii="Trebuchet MS" w:hAnsi="Trebuchet MS"/>
        </w:rPr>
        <w:lastRenderedPageBreak/>
        <w:t>and to continue to break the mould and challenge convention – we hav</w:t>
      </w:r>
      <w:r w:rsidR="00046A67">
        <w:rPr>
          <w:rFonts w:ascii="Trebuchet MS" w:hAnsi="Trebuchet MS"/>
        </w:rPr>
        <w:t xml:space="preserve">e a proven track record </w:t>
      </w:r>
      <w:r w:rsidRPr="0081571D">
        <w:rPr>
          <w:rFonts w:ascii="Trebuchet MS" w:hAnsi="Trebuchet MS"/>
        </w:rPr>
        <w:t>to uphold so we’re not looking for cookie cutter hotels or every day experiences.  The most significant changes include the new tagline ‘</w:t>
      </w:r>
      <w:r w:rsidR="00D47ACD">
        <w:rPr>
          <w:rFonts w:ascii="Trebuchet MS" w:hAnsi="Trebuchet MS"/>
        </w:rPr>
        <w:t>D</w:t>
      </w:r>
      <w:r w:rsidR="00D47ACD" w:rsidRPr="0081571D">
        <w:rPr>
          <w:rFonts w:ascii="Trebuchet MS" w:hAnsi="Trebuchet MS"/>
        </w:rPr>
        <w:t>aring</w:t>
      </w:r>
      <w:r w:rsidRPr="0081571D">
        <w:rPr>
          <w:rFonts w:ascii="Trebuchet MS" w:hAnsi="Trebuchet MS"/>
        </w:rPr>
        <w:t xml:space="preserve"> to be different’, a brand new logo with the monogram representing the ripples and immersive effect of a stay at a PER AQUUM hotel or resort and the renaming of the hotels under the PER AQUUM umbrella.’</w:t>
      </w:r>
    </w:p>
    <w:p w:rsidR="00E02C11" w:rsidRPr="0081571D" w:rsidRDefault="00E02C11" w:rsidP="00E02C11">
      <w:pPr>
        <w:spacing w:line="360" w:lineRule="auto"/>
        <w:jc w:val="both"/>
        <w:rPr>
          <w:rFonts w:ascii="Trebuchet MS" w:hAnsi="Trebuchet MS"/>
        </w:rPr>
      </w:pPr>
      <w:r w:rsidRPr="0081571D">
        <w:rPr>
          <w:rFonts w:ascii="Trebuchet MS" w:hAnsi="Trebuchet MS"/>
        </w:rPr>
        <w:t> </w:t>
      </w:r>
    </w:p>
    <w:p w:rsidR="00E02C11" w:rsidRPr="0081571D" w:rsidRDefault="00E02C11" w:rsidP="00E02C11">
      <w:pPr>
        <w:spacing w:line="360" w:lineRule="auto"/>
        <w:jc w:val="both"/>
        <w:rPr>
          <w:rFonts w:ascii="Trebuchet MS" w:hAnsi="Trebuchet MS"/>
        </w:rPr>
      </w:pPr>
      <w:r w:rsidRPr="0081571D">
        <w:rPr>
          <w:rFonts w:ascii="Trebuchet MS" w:hAnsi="Trebuchet MS"/>
        </w:rPr>
        <w:t>Determined to maintain PER AQUUM’s pole position at the forefront of naturally modern design, Nick recently announced the opening of Play, the second island at PER AQUUM Niyama. With 48 new villas, Play offers fresh, groundbreaking concepts including Nest, the treetop dining experience and BLU, the laid-back beachfront restaurant where Miami meets the Mediterranean, plus new facilities for every generation including the most exciting children’s club in the Maldives. MHG </w:t>
      </w:r>
      <w:r w:rsidR="00046A67">
        <w:rPr>
          <w:rFonts w:ascii="Trebuchet MS" w:hAnsi="Trebuchet MS"/>
        </w:rPr>
        <w:t xml:space="preserve">also </w:t>
      </w:r>
      <w:r w:rsidRPr="0081571D">
        <w:rPr>
          <w:rFonts w:ascii="Trebuchet MS" w:hAnsi="Trebuchet MS"/>
        </w:rPr>
        <w:t xml:space="preserve">announced </w:t>
      </w:r>
      <w:r w:rsidR="002121C2">
        <w:rPr>
          <w:rFonts w:ascii="Trebuchet MS" w:hAnsi="Trebuchet MS"/>
        </w:rPr>
        <w:t>in</w:t>
      </w:r>
      <w:r w:rsidRPr="0081571D">
        <w:rPr>
          <w:rFonts w:ascii="Trebuchet MS" w:hAnsi="Trebuchet MS"/>
        </w:rPr>
        <w:t xml:space="preserve"> December</w:t>
      </w:r>
      <w:r w:rsidR="002121C2">
        <w:rPr>
          <w:rFonts w:ascii="Trebuchet MS" w:hAnsi="Trebuchet MS"/>
        </w:rPr>
        <w:t xml:space="preserve"> 2014 </w:t>
      </w:r>
      <w:r w:rsidRPr="0081571D">
        <w:rPr>
          <w:rFonts w:ascii="Trebuchet MS" w:hAnsi="Trebuchet MS"/>
        </w:rPr>
        <w:t>that </w:t>
      </w:r>
      <w:proofErr w:type="spellStart"/>
      <w:r w:rsidRPr="0081571D">
        <w:rPr>
          <w:rFonts w:ascii="Trebuchet MS" w:hAnsi="Trebuchet MS"/>
        </w:rPr>
        <w:t>Essque</w:t>
      </w:r>
      <w:proofErr w:type="spellEnd"/>
      <w:r w:rsidRPr="0081571D">
        <w:rPr>
          <w:rFonts w:ascii="Trebuchet MS" w:hAnsi="Trebuchet MS"/>
        </w:rPr>
        <w:t> </w:t>
      </w:r>
      <w:proofErr w:type="spellStart"/>
      <w:r w:rsidRPr="0081571D">
        <w:rPr>
          <w:rFonts w:ascii="Trebuchet MS" w:hAnsi="Trebuchet MS"/>
        </w:rPr>
        <w:t>Zalu</w:t>
      </w:r>
      <w:proofErr w:type="spellEnd"/>
      <w:r w:rsidRPr="0081571D">
        <w:rPr>
          <w:rFonts w:ascii="Trebuchet MS" w:hAnsi="Trebuchet MS"/>
        </w:rPr>
        <w:t xml:space="preserve"> Zanzibar would be transformed into the newest member of PER AQUUM’s portfolio following the completion of the first phase of the upgrade programme targeting accommodation and selected public areas. </w:t>
      </w:r>
      <w:r w:rsidR="00046A67">
        <w:rPr>
          <w:rFonts w:ascii="Trebuchet MS" w:hAnsi="Trebuchet MS"/>
        </w:rPr>
        <w:t>PER AQUUM</w:t>
      </w:r>
      <w:r w:rsidRPr="0081571D">
        <w:rPr>
          <w:rFonts w:ascii="Trebuchet MS" w:hAnsi="Trebuchet MS"/>
        </w:rPr>
        <w:t xml:space="preserve"> will manage the resort’s operations with signature passion and imagination during the transition period whil</w:t>
      </w:r>
      <w:r w:rsidR="00D47ACD">
        <w:rPr>
          <w:rFonts w:ascii="Trebuchet MS" w:hAnsi="Trebuchet MS"/>
        </w:rPr>
        <w:t>st</w:t>
      </w:r>
      <w:r w:rsidRPr="0081571D">
        <w:rPr>
          <w:rFonts w:ascii="Trebuchet MS" w:hAnsi="Trebuchet MS"/>
        </w:rPr>
        <w:t xml:space="preserve"> simultaneously driving its evolution into a PER AQUUM-branded</w:t>
      </w:r>
      <w:r w:rsidR="002121C2">
        <w:rPr>
          <w:rFonts w:ascii="Trebuchet MS" w:hAnsi="Trebuchet MS"/>
        </w:rPr>
        <w:t xml:space="preserve"> property to be </w:t>
      </w:r>
      <w:proofErr w:type="spellStart"/>
      <w:r w:rsidR="002121C2">
        <w:rPr>
          <w:rFonts w:ascii="Trebuchet MS" w:hAnsi="Trebuchet MS"/>
        </w:rPr>
        <w:t>relaunched</w:t>
      </w:r>
      <w:proofErr w:type="spellEnd"/>
      <w:r w:rsidR="002121C2">
        <w:rPr>
          <w:rFonts w:ascii="Trebuchet MS" w:hAnsi="Trebuchet MS"/>
        </w:rPr>
        <w:t xml:space="preserve"> in mid </w:t>
      </w:r>
      <w:r w:rsidRPr="0081571D">
        <w:rPr>
          <w:rFonts w:ascii="Trebuchet MS" w:hAnsi="Trebuchet MS"/>
        </w:rPr>
        <w:t>201</w:t>
      </w:r>
      <w:r w:rsidR="002121C2">
        <w:rPr>
          <w:rFonts w:ascii="Trebuchet MS" w:hAnsi="Trebuchet MS"/>
        </w:rPr>
        <w:t>6</w:t>
      </w:r>
      <w:r w:rsidRPr="0081571D">
        <w:rPr>
          <w:rFonts w:ascii="Trebuchet MS" w:hAnsi="Trebuchet MS"/>
        </w:rPr>
        <w:t xml:space="preserve">.   </w:t>
      </w:r>
    </w:p>
    <w:p w:rsidR="00E02C11" w:rsidRPr="0081571D" w:rsidRDefault="00E02C11" w:rsidP="00E02C11">
      <w:pPr>
        <w:spacing w:line="360" w:lineRule="auto"/>
        <w:jc w:val="both"/>
        <w:rPr>
          <w:rFonts w:ascii="Trebuchet MS" w:hAnsi="Trebuchet MS"/>
        </w:rPr>
      </w:pPr>
      <w:r w:rsidRPr="0081571D">
        <w:rPr>
          <w:rFonts w:ascii="Trebuchet MS" w:hAnsi="Trebuchet MS"/>
        </w:rPr>
        <w:t> </w:t>
      </w:r>
    </w:p>
    <w:p w:rsidR="00E02C11" w:rsidRPr="0081571D" w:rsidRDefault="00E02C11" w:rsidP="00E02C11">
      <w:pPr>
        <w:spacing w:line="360" w:lineRule="auto"/>
        <w:jc w:val="both"/>
        <w:rPr>
          <w:rFonts w:ascii="Trebuchet MS" w:hAnsi="Trebuchet MS"/>
        </w:rPr>
      </w:pPr>
      <w:r w:rsidRPr="0081571D">
        <w:rPr>
          <w:rFonts w:ascii="Trebuchet MS" w:hAnsi="Trebuchet MS"/>
        </w:rPr>
        <w:t xml:space="preserve">In parallel with the launch of new itineraries and new experiences for guests as well as a new set of service standards, PER AQUUM’s iconic Dream Calendar is also evolving.  Surging with originality under its new identity, Pulse is </w:t>
      </w:r>
      <w:r w:rsidRPr="0081571D">
        <w:rPr>
          <w:rFonts w:ascii="Trebuchet MS" w:hAnsi="Trebuchet MS"/>
          <w:color w:val="000000"/>
        </w:rPr>
        <w:t>PER AQUUM’s exclusive stream of avant-garde experiences from A-list affairs to intimate celebrations. Guests can immerse themselves in one-of-a-kind happenings inspired by PER AQUUM.</w:t>
      </w:r>
    </w:p>
    <w:p w:rsidR="00E02C11" w:rsidRPr="0081571D" w:rsidRDefault="00E02C11" w:rsidP="00E02C11">
      <w:pPr>
        <w:spacing w:line="360" w:lineRule="auto"/>
        <w:jc w:val="both"/>
        <w:rPr>
          <w:rFonts w:ascii="Trebuchet MS" w:hAnsi="Trebuchet MS"/>
        </w:rPr>
      </w:pPr>
      <w:r w:rsidRPr="0081571D">
        <w:rPr>
          <w:rFonts w:ascii="Trebuchet MS" w:hAnsi="Trebuchet MS"/>
        </w:rPr>
        <w:t> </w:t>
      </w:r>
    </w:p>
    <w:p w:rsidR="00E02C11" w:rsidRPr="0081571D" w:rsidRDefault="00E02C11" w:rsidP="00E02C11">
      <w:pPr>
        <w:spacing w:line="360" w:lineRule="auto"/>
        <w:jc w:val="both"/>
        <w:rPr>
          <w:rFonts w:ascii="Trebuchet MS" w:hAnsi="Trebuchet MS"/>
        </w:rPr>
      </w:pPr>
      <w:r w:rsidRPr="0081571D">
        <w:rPr>
          <w:rFonts w:ascii="Trebuchet MS" w:hAnsi="Trebuchet MS"/>
        </w:rPr>
        <w:t xml:space="preserve">Eight was selected by MHG following a competitive pitch due to its strategic approach based on business intelligence and insight, its groundbreaking design concepts and its 20 year track record working with leading global </w:t>
      </w:r>
      <w:r w:rsidRPr="0081571D">
        <w:rPr>
          <w:rFonts w:ascii="Trebuchet MS" w:hAnsi="Trebuchet MS"/>
        </w:rPr>
        <w:lastRenderedPageBreak/>
        <w:t>brands from Apple to Montblanc to Cathay Pacific and Virgin Atlantic.  Eight has received widespread industry recognition from Cannes Lions nominations to multiple wins as Brand Consultancy of the Year.</w:t>
      </w:r>
    </w:p>
    <w:p w:rsidR="00E02C11" w:rsidRPr="0081571D" w:rsidRDefault="00E02C11" w:rsidP="00E02C11">
      <w:pPr>
        <w:spacing w:line="360" w:lineRule="auto"/>
        <w:jc w:val="both"/>
        <w:rPr>
          <w:rFonts w:ascii="Trebuchet MS" w:hAnsi="Trebuchet MS"/>
        </w:rPr>
      </w:pPr>
      <w:r w:rsidRPr="0081571D">
        <w:rPr>
          <w:rFonts w:ascii="Trebuchet MS" w:hAnsi="Trebuchet MS"/>
        </w:rPr>
        <w:br/>
        <w:t>‘‘PER AQUUM is a hospitality brand that isn't afraid to push the envelope and the strategy encapsulated by "Daring to be Different" is a simple, emphatic expression of the company credo,’ says Bjorn Fjelddahl, Partner at Eight.  ‘We chose electric colours to mirror the hues of aquatic life and the vibrancy of the lush, green polo estate and natural environment in the UAE.  We created a signature 'liquid' pattern to echo the brand's fluid personality and mystique,’ says Fjelddahl. ‘Much like the actual hotel experience, our identity hints at something sumptuously and discreetly luxurious, a hidden, ethereal world waiting to be discovered.’</w:t>
      </w:r>
    </w:p>
    <w:p w:rsidR="00E02C11" w:rsidRPr="0081571D" w:rsidRDefault="00E02C11" w:rsidP="00E02C11">
      <w:pPr>
        <w:spacing w:line="360" w:lineRule="auto"/>
        <w:jc w:val="both"/>
        <w:rPr>
          <w:rFonts w:ascii="Trebuchet MS" w:hAnsi="Trebuchet MS"/>
        </w:rPr>
      </w:pPr>
      <w:r w:rsidRPr="0081571D">
        <w:rPr>
          <w:rFonts w:ascii="Trebuchet MS" w:hAnsi="Trebuchet MS"/>
        </w:rPr>
        <w:t> </w:t>
      </w:r>
    </w:p>
    <w:p w:rsidR="00E02C11" w:rsidRPr="0081571D" w:rsidRDefault="00E02C11" w:rsidP="00E02C11">
      <w:pPr>
        <w:spacing w:line="360" w:lineRule="auto"/>
        <w:jc w:val="both"/>
        <w:rPr>
          <w:rFonts w:ascii="Trebuchet MS" w:hAnsi="Trebuchet MS"/>
        </w:rPr>
      </w:pPr>
      <w:r w:rsidRPr="0081571D">
        <w:rPr>
          <w:rFonts w:ascii="Trebuchet MS" w:hAnsi="Trebuchet MS"/>
        </w:rPr>
        <w:t xml:space="preserve">To find out more about the brand’s evolution and new identity go to </w:t>
      </w:r>
      <w:hyperlink r:id="rId7" w:history="1">
        <w:r w:rsidRPr="0081571D">
          <w:rPr>
            <w:rStyle w:val="Hyperlink"/>
            <w:rFonts w:ascii="Trebuchet MS" w:hAnsi="Trebuchet MS"/>
          </w:rPr>
          <w:t>peraquum.com</w:t>
        </w:r>
      </w:hyperlink>
      <w:r w:rsidR="00D47ACD">
        <w:rPr>
          <w:rFonts w:ascii="Trebuchet MS" w:hAnsi="Trebuchet MS"/>
        </w:rPr>
        <w:t xml:space="preserve"> or search </w:t>
      </w:r>
      <w:r w:rsidRPr="00D47ACD">
        <w:rPr>
          <w:rFonts w:ascii="Trebuchet MS" w:hAnsi="Trebuchet MS"/>
          <w:b/>
        </w:rPr>
        <w:t>#PERAQUUMLife</w:t>
      </w:r>
      <w:r w:rsidR="00D47ACD">
        <w:rPr>
          <w:rFonts w:ascii="Trebuchet MS" w:hAnsi="Trebuchet MS"/>
        </w:rPr>
        <w:t xml:space="preserve"> </w:t>
      </w:r>
      <w:r w:rsidRPr="0081571D">
        <w:rPr>
          <w:rFonts w:ascii="Trebuchet MS" w:hAnsi="Trebuchet MS"/>
        </w:rPr>
        <w:t xml:space="preserve"> </w:t>
      </w:r>
    </w:p>
    <w:p w:rsidR="00E02C11" w:rsidRPr="0081571D" w:rsidRDefault="00E02C11" w:rsidP="00E02C11">
      <w:pPr>
        <w:spacing w:line="360" w:lineRule="auto"/>
        <w:jc w:val="both"/>
        <w:rPr>
          <w:rFonts w:ascii="Trebuchet MS" w:hAnsi="Trebuchet MS"/>
        </w:rPr>
      </w:pPr>
      <w:r w:rsidRPr="0081571D">
        <w:rPr>
          <w:rFonts w:ascii="Trebuchet MS" w:hAnsi="Trebuchet MS"/>
        </w:rPr>
        <w:t> </w:t>
      </w:r>
    </w:p>
    <w:p w:rsidR="00E02C11" w:rsidRPr="0081571D" w:rsidRDefault="00E02C11" w:rsidP="00E02C11">
      <w:pPr>
        <w:jc w:val="center"/>
        <w:rPr>
          <w:rFonts w:ascii="Trebuchet MS" w:hAnsi="Trebuchet MS"/>
        </w:rPr>
      </w:pPr>
      <w:r w:rsidRPr="0081571D">
        <w:rPr>
          <w:rFonts w:ascii="Trebuchet MS" w:hAnsi="Trebuchet MS"/>
          <w:b/>
          <w:bCs/>
        </w:rPr>
        <w:t>-ENDS-</w:t>
      </w:r>
    </w:p>
    <w:p w:rsidR="00DD3D61" w:rsidRPr="0081571D" w:rsidRDefault="00E02C11" w:rsidP="00E02C11">
      <w:pPr>
        <w:rPr>
          <w:rFonts w:ascii="Trebuchet MS" w:hAnsi="Trebuchet MS"/>
          <w:b/>
          <w:bCs/>
        </w:rPr>
      </w:pPr>
      <w:r w:rsidRPr="0081571D">
        <w:rPr>
          <w:rFonts w:ascii="Trebuchet MS" w:hAnsi="Trebuchet MS"/>
        </w:rPr>
        <w:t> </w:t>
      </w:r>
      <w:bookmarkStart w:id="0" w:name="_GoBack"/>
      <w:bookmarkEnd w:id="0"/>
    </w:p>
    <w:p w:rsidR="00E02C11" w:rsidRPr="0081571D" w:rsidRDefault="00E02C11" w:rsidP="00D47ACD">
      <w:pPr>
        <w:rPr>
          <w:rFonts w:ascii="Trebuchet MS" w:hAnsi="Trebuchet MS"/>
          <w:b/>
          <w:bCs/>
        </w:rPr>
      </w:pPr>
      <w:r w:rsidRPr="0081571D">
        <w:rPr>
          <w:rFonts w:ascii="Trebuchet MS" w:hAnsi="Trebuchet MS"/>
          <w:b/>
          <w:bCs/>
        </w:rPr>
        <w:t>Notes to Editors:</w:t>
      </w:r>
    </w:p>
    <w:p w:rsidR="00E02C11" w:rsidRPr="0081571D" w:rsidRDefault="00E02C11" w:rsidP="00D47ACD">
      <w:pPr>
        <w:rPr>
          <w:rFonts w:ascii="Trebuchet MS" w:hAnsi="Trebuchet MS"/>
          <w:b/>
          <w:bCs/>
        </w:rPr>
      </w:pPr>
    </w:p>
    <w:p w:rsidR="00D451D4" w:rsidRDefault="00D451D4" w:rsidP="00D47ACD">
      <w:pPr>
        <w:rPr>
          <w:rFonts w:ascii="Trebuchet MS" w:hAnsi="Trebuchet MS"/>
          <w:b/>
          <w:bCs/>
        </w:rPr>
      </w:pPr>
      <w:r w:rsidRPr="0081571D">
        <w:rPr>
          <w:rFonts w:ascii="Trebuchet MS" w:hAnsi="Trebuchet MS"/>
          <w:b/>
          <w:bCs/>
        </w:rPr>
        <w:t>About PER AQUUM Hotels &amp; Resorts:</w:t>
      </w:r>
    </w:p>
    <w:p w:rsidR="00D47ACD" w:rsidRPr="0081571D" w:rsidRDefault="00D47ACD" w:rsidP="00D47ACD">
      <w:pPr>
        <w:rPr>
          <w:rFonts w:ascii="Trebuchet MS" w:hAnsi="Trebuchet MS"/>
          <w:b/>
          <w:bCs/>
        </w:rPr>
      </w:pPr>
    </w:p>
    <w:p w:rsidR="00B072FB" w:rsidRPr="0081571D" w:rsidRDefault="00B072FB" w:rsidP="00D47ACD">
      <w:pPr>
        <w:jc w:val="both"/>
        <w:rPr>
          <w:rFonts w:ascii="Trebuchet MS" w:hAnsi="Trebuchet MS"/>
          <w:lang w:val="en-US"/>
        </w:rPr>
      </w:pPr>
      <w:r w:rsidRPr="0081571D">
        <w:rPr>
          <w:rFonts w:ascii="Trebuchet MS" w:hAnsi="Trebuchet MS"/>
          <w:lang w:val="en-US"/>
        </w:rPr>
        <w:t>Daring to be different, PER AQUUM Hotels &amp; Resorts is a global hospitality trendsetter that flows against the current with continuous innovation in design, services and experiences. A collection of pure originals, the current portfolio includes PER AQUUUM Huvafen Fushi and PER AQUUM Niyama in the Maldives, PER AQUUM Desert Palm in Dubai, and Essque Zalu Zanzibar managed by PER AQUUM. PER AQUUM is a joint venture strategic partnership between Minor Hotel Group (MHG) and Universal Enterprises PTY Ltd.</w:t>
      </w:r>
    </w:p>
    <w:p w:rsidR="008F526E" w:rsidRPr="0081571D" w:rsidRDefault="008F526E" w:rsidP="00D47ACD">
      <w:pPr>
        <w:jc w:val="both"/>
        <w:rPr>
          <w:rFonts w:ascii="Trebuchet MS" w:hAnsi="Trebuchet MS"/>
        </w:rPr>
      </w:pPr>
    </w:p>
    <w:p w:rsidR="00D47ACD" w:rsidRPr="00290D35" w:rsidRDefault="00D451D4" w:rsidP="00D47ACD">
      <w:pPr>
        <w:jc w:val="both"/>
        <w:rPr>
          <w:rFonts w:ascii="Trebuchet MS" w:hAnsi="Trebuchet MS"/>
          <w:b/>
          <w:bCs/>
          <w:lang w:val="en-US"/>
        </w:rPr>
      </w:pPr>
      <w:r w:rsidRPr="0081571D">
        <w:rPr>
          <w:rFonts w:ascii="Trebuchet MS" w:hAnsi="Trebuchet MS"/>
          <w:b/>
          <w:bCs/>
          <w:lang w:val="en-US"/>
        </w:rPr>
        <w:t>Media contact:</w:t>
      </w:r>
    </w:p>
    <w:p w:rsidR="00D451D4" w:rsidRPr="0081571D" w:rsidRDefault="00D451D4" w:rsidP="00D47ACD">
      <w:pPr>
        <w:jc w:val="both"/>
        <w:rPr>
          <w:rFonts w:ascii="Trebuchet MS" w:hAnsi="Trebuchet MS"/>
          <w:lang w:val="en-US"/>
        </w:rPr>
      </w:pPr>
      <w:r w:rsidRPr="0081571D">
        <w:rPr>
          <w:rFonts w:ascii="Trebuchet MS" w:hAnsi="Trebuchet MS"/>
          <w:lang w:val="en-US"/>
        </w:rPr>
        <w:t>Bryony Gammon</w:t>
      </w:r>
    </w:p>
    <w:p w:rsidR="00D451D4" w:rsidRPr="0081571D" w:rsidRDefault="00D451D4" w:rsidP="00D47ACD">
      <w:pPr>
        <w:jc w:val="both"/>
        <w:rPr>
          <w:rFonts w:ascii="Trebuchet MS" w:hAnsi="Trebuchet MS"/>
          <w:lang w:val="en-US"/>
        </w:rPr>
      </w:pPr>
      <w:r w:rsidRPr="0081571D">
        <w:rPr>
          <w:rFonts w:ascii="Trebuchet MS" w:hAnsi="Trebuchet MS"/>
          <w:lang w:val="en-US"/>
        </w:rPr>
        <w:t>Director of Public Relations &amp; Communications</w:t>
      </w:r>
    </w:p>
    <w:p w:rsidR="00D451D4" w:rsidRPr="0081571D" w:rsidRDefault="00D451D4" w:rsidP="00D47ACD">
      <w:pPr>
        <w:jc w:val="both"/>
        <w:rPr>
          <w:rFonts w:ascii="Trebuchet MS" w:hAnsi="Trebuchet MS"/>
          <w:lang w:val="en-US"/>
        </w:rPr>
      </w:pPr>
      <w:r w:rsidRPr="0081571D">
        <w:rPr>
          <w:rFonts w:ascii="Trebuchet MS" w:hAnsi="Trebuchet MS"/>
          <w:lang w:val="en-US"/>
        </w:rPr>
        <w:t>PER AQUUM, part of Minor Hotel Group</w:t>
      </w:r>
    </w:p>
    <w:p w:rsidR="00D451D4" w:rsidRPr="0081571D" w:rsidRDefault="00D451D4" w:rsidP="00D47ACD">
      <w:pPr>
        <w:jc w:val="both"/>
        <w:rPr>
          <w:rFonts w:ascii="Trebuchet MS" w:hAnsi="Trebuchet MS"/>
          <w:lang w:val="en-US"/>
        </w:rPr>
      </w:pPr>
      <w:r w:rsidRPr="0081571D">
        <w:rPr>
          <w:rFonts w:ascii="Trebuchet MS" w:hAnsi="Trebuchet MS"/>
          <w:lang w:val="en-US"/>
        </w:rPr>
        <w:t>T +66 (0) 2365 7674</w:t>
      </w:r>
      <w:r w:rsidR="00290D35">
        <w:rPr>
          <w:rFonts w:ascii="Trebuchet MS" w:hAnsi="Trebuchet MS"/>
          <w:lang w:val="en-US"/>
        </w:rPr>
        <w:t xml:space="preserve"> </w:t>
      </w:r>
      <w:r w:rsidRPr="0081571D">
        <w:rPr>
          <w:rFonts w:ascii="Trebuchet MS" w:hAnsi="Trebuchet MS"/>
          <w:lang w:val="en-US"/>
        </w:rPr>
        <w:t xml:space="preserve">E </w:t>
      </w:r>
      <w:hyperlink r:id="rId8" w:history="1">
        <w:r w:rsidRPr="0081571D">
          <w:rPr>
            <w:rStyle w:val="Hyperlink"/>
            <w:rFonts w:ascii="Trebuchet MS" w:hAnsi="Trebuchet MS"/>
            <w:lang w:val="en-US"/>
          </w:rPr>
          <w:t>bgammon@peraquum.com</w:t>
        </w:r>
      </w:hyperlink>
      <w:r w:rsidR="00290D35">
        <w:rPr>
          <w:rFonts w:ascii="Trebuchet MS" w:hAnsi="Trebuchet MS"/>
          <w:lang w:val="en-US"/>
        </w:rPr>
        <w:t xml:space="preserve"> </w:t>
      </w:r>
      <w:r w:rsidRPr="0081571D">
        <w:rPr>
          <w:rFonts w:ascii="Trebuchet MS" w:hAnsi="Trebuchet MS"/>
          <w:lang w:val="en-US"/>
        </w:rPr>
        <w:t>W peraquum.com</w:t>
      </w:r>
    </w:p>
    <w:p w:rsidR="00046A67" w:rsidRDefault="00046A67" w:rsidP="00D47ACD">
      <w:pPr>
        <w:jc w:val="both"/>
        <w:rPr>
          <w:rFonts w:ascii="Trebuchet MS" w:hAnsi="Trebuchet MS"/>
          <w:lang w:val="en-US"/>
        </w:rPr>
      </w:pPr>
    </w:p>
    <w:p w:rsidR="00D451D4" w:rsidRPr="0081571D" w:rsidRDefault="00D451D4" w:rsidP="00D47ACD">
      <w:pPr>
        <w:jc w:val="both"/>
        <w:rPr>
          <w:rFonts w:ascii="Trebuchet MS" w:hAnsi="Trebuchet MS"/>
          <w:b/>
          <w:lang w:val="en-US"/>
        </w:rPr>
      </w:pPr>
      <w:r w:rsidRPr="0081571D">
        <w:rPr>
          <w:rFonts w:ascii="Trebuchet MS" w:hAnsi="Trebuchet MS"/>
          <w:b/>
          <w:lang w:val="en-US"/>
        </w:rPr>
        <w:t>Join us online:</w:t>
      </w:r>
    </w:p>
    <w:p w:rsidR="00D451D4" w:rsidRPr="0081571D" w:rsidRDefault="00D451D4" w:rsidP="00D47ACD">
      <w:pPr>
        <w:jc w:val="both"/>
        <w:rPr>
          <w:rFonts w:ascii="Trebuchet MS" w:hAnsi="Trebuchet MS"/>
          <w:lang w:val="en-US"/>
        </w:rPr>
      </w:pPr>
      <w:proofErr w:type="spellStart"/>
      <w:r w:rsidRPr="0081571D">
        <w:rPr>
          <w:rFonts w:ascii="Trebuchet MS" w:hAnsi="Trebuchet MS"/>
          <w:lang w:val="en-US"/>
        </w:rPr>
        <w:t>Facebook</w:t>
      </w:r>
      <w:proofErr w:type="spellEnd"/>
      <w:r w:rsidR="00290D35">
        <w:rPr>
          <w:rFonts w:ascii="Trebuchet MS" w:hAnsi="Trebuchet MS"/>
          <w:lang w:val="en-US"/>
        </w:rPr>
        <w:t xml:space="preserve">: </w:t>
      </w:r>
      <w:hyperlink r:id="rId9" w:history="1">
        <w:r w:rsidRPr="0081571D">
          <w:rPr>
            <w:rStyle w:val="Hyperlink"/>
            <w:rFonts w:ascii="Trebuchet MS" w:hAnsi="Trebuchet MS"/>
            <w:lang w:val="en-US"/>
          </w:rPr>
          <w:t>www.facebook.com/PERAQUUM</w:t>
        </w:r>
      </w:hyperlink>
    </w:p>
    <w:p w:rsidR="00D451D4" w:rsidRPr="0081571D" w:rsidRDefault="00D451D4" w:rsidP="00D47ACD">
      <w:pPr>
        <w:jc w:val="both"/>
        <w:rPr>
          <w:rFonts w:ascii="Trebuchet MS" w:hAnsi="Trebuchet MS"/>
          <w:lang w:val="en-US"/>
        </w:rPr>
      </w:pPr>
      <w:r w:rsidRPr="0081571D">
        <w:rPr>
          <w:rFonts w:ascii="Trebuchet MS" w:hAnsi="Trebuchet MS"/>
          <w:lang w:val="en-US"/>
        </w:rPr>
        <w:t xml:space="preserve">Instagram: </w:t>
      </w:r>
      <w:hyperlink r:id="rId10" w:history="1">
        <w:r w:rsidR="00D47ACD" w:rsidRPr="00ED30A2">
          <w:rPr>
            <w:rStyle w:val="Hyperlink"/>
            <w:rFonts w:ascii="Trebuchet MS" w:hAnsi="Trebuchet MS"/>
            <w:lang w:val="en-US"/>
          </w:rPr>
          <w:t>www.instagram.com/peraquum</w:t>
        </w:r>
      </w:hyperlink>
    </w:p>
    <w:p w:rsidR="007610BC" w:rsidRPr="00290D35" w:rsidRDefault="00D451D4" w:rsidP="00D47ACD">
      <w:pPr>
        <w:jc w:val="both"/>
        <w:rPr>
          <w:rFonts w:ascii="Trebuchet MS" w:hAnsi="Trebuchet MS"/>
          <w:lang w:val="en-US"/>
        </w:rPr>
      </w:pPr>
      <w:r w:rsidRPr="0081571D">
        <w:rPr>
          <w:rFonts w:ascii="Trebuchet MS" w:hAnsi="Trebuchet MS"/>
          <w:lang w:val="en-US"/>
        </w:rPr>
        <w:t xml:space="preserve">Twitter: </w:t>
      </w:r>
      <w:hyperlink r:id="rId11" w:history="1">
        <w:r w:rsidRPr="0081571D">
          <w:rPr>
            <w:rStyle w:val="Hyperlink"/>
            <w:rFonts w:ascii="Trebuchet MS" w:hAnsi="Trebuchet MS"/>
            <w:lang w:val="en-US"/>
          </w:rPr>
          <w:t>www.twitter.com/per_aquum</w:t>
        </w:r>
      </w:hyperlink>
    </w:p>
    <w:sectPr w:rsidR="007610BC" w:rsidRPr="00290D35" w:rsidSect="00617C1E">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venirNext LT Pro Regular">
    <w:altName w:val="Corbel"/>
    <w:charset w:val="00"/>
    <w:family w:val="auto"/>
    <w:pitch w:val="variable"/>
    <w:sig w:usb0="00000001"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66F5B"/>
    <w:multiLevelType w:val="hybridMultilevel"/>
    <w:tmpl w:val="A23C5A84"/>
    <w:lvl w:ilvl="0" w:tplc="0BA2A71E">
      <w:numFmt w:val="bullet"/>
      <w:lvlText w:val="-"/>
      <w:lvlJc w:val="left"/>
      <w:pPr>
        <w:ind w:left="720" w:hanging="360"/>
      </w:pPr>
      <w:rPr>
        <w:rFonts w:ascii="AvenirNext LT Pro Regular" w:eastAsiaTheme="minorEastAsia" w:hAnsi="AvenirNext LT Pro Regular"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8F526E"/>
    <w:rsid w:val="00046A67"/>
    <w:rsid w:val="000504CF"/>
    <w:rsid w:val="000842E7"/>
    <w:rsid w:val="000D4C33"/>
    <w:rsid w:val="000E53B9"/>
    <w:rsid w:val="00104707"/>
    <w:rsid w:val="0014558F"/>
    <w:rsid w:val="00160500"/>
    <w:rsid w:val="001F3490"/>
    <w:rsid w:val="002121C2"/>
    <w:rsid w:val="002140CB"/>
    <w:rsid w:val="002534F6"/>
    <w:rsid w:val="00290D35"/>
    <w:rsid w:val="002B75C1"/>
    <w:rsid w:val="002D147B"/>
    <w:rsid w:val="002F640F"/>
    <w:rsid w:val="0039122C"/>
    <w:rsid w:val="003D0055"/>
    <w:rsid w:val="00400EF8"/>
    <w:rsid w:val="004A2DD9"/>
    <w:rsid w:val="005A40DB"/>
    <w:rsid w:val="005C5060"/>
    <w:rsid w:val="005E49DC"/>
    <w:rsid w:val="006033D4"/>
    <w:rsid w:val="00617C1E"/>
    <w:rsid w:val="006C17B2"/>
    <w:rsid w:val="00717203"/>
    <w:rsid w:val="007610BC"/>
    <w:rsid w:val="00775FE3"/>
    <w:rsid w:val="007A1701"/>
    <w:rsid w:val="0081571D"/>
    <w:rsid w:val="008F526E"/>
    <w:rsid w:val="00935136"/>
    <w:rsid w:val="0095162C"/>
    <w:rsid w:val="00984639"/>
    <w:rsid w:val="009E10C0"/>
    <w:rsid w:val="00A548AF"/>
    <w:rsid w:val="00A65545"/>
    <w:rsid w:val="00AF526B"/>
    <w:rsid w:val="00B0554D"/>
    <w:rsid w:val="00B072FB"/>
    <w:rsid w:val="00BE68FB"/>
    <w:rsid w:val="00CF5D1D"/>
    <w:rsid w:val="00D451D4"/>
    <w:rsid w:val="00D47ACD"/>
    <w:rsid w:val="00DD3D61"/>
    <w:rsid w:val="00E02C11"/>
    <w:rsid w:val="00EB213C"/>
    <w:rsid w:val="00F112A1"/>
    <w:rsid w:val="00F12EB9"/>
    <w:rsid w:val="00F253FA"/>
    <w:rsid w:val="00FB7D8E"/>
    <w:rsid w:val="00FD3455"/>
    <w:rsid w:val="00FD7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26E"/>
    <w:rPr>
      <w:rFonts w:ascii="Lucida Grande" w:hAnsi="Lucida Grande"/>
      <w:sz w:val="18"/>
      <w:szCs w:val="18"/>
    </w:rPr>
  </w:style>
  <w:style w:type="character" w:customStyle="1" w:styleId="BalloonTextChar">
    <w:name w:val="Balloon Text Char"/>
    <w:basedOn w:val="DefaultParagraphFont"/>
    <w:link w:val="BalloonText"/>
    <w:uiPriority w:val="99"/>
    <w:semiHidden/>
    <w:rsid w:val="008F526E"/>
    <w:rPr>
      <w:rFonts w:ascii="Lucida Grande" w:hAnsi="Lucida Grande"/>
      <w:sz w:val="18"/>
      <w:szCs w:val="18"/>
    </w:rPr>
  </w:style>
  <w:style w:type="paragraph" w:styleId="ListParagraph">
    <w:name w:val="List Paragraph"/>
    <w:basedOn w:val="Normal"/>
    <w:uiPriority w:val="34"/>
    <w:qFormat/>
    <w:rsid w:val="002F640F"/>
    <w:pPr>
      <w:ind w:left="720"/>
      <w:contextualSpacing/>
    </w:pPr>
  </w:style>
  <w:style w:type="character" w:styleId="Hyperlink">
    <w:name w:val="Hyperlink"/>
    <w:basedOn w:val="DefaultParagraphFont"/>
    <w:uiPriority w:val="99"/>
    <w:unhideWhenUsed/>
    <w:rsid w:val="00D451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26E"/>
    <w:rPr>
      <w:rFonts w:ascii="Lucida Grande" w:hAnsi="Lucida Grande"/>
      <w:sz w:val="18"/>
      <w:szCs w:val="18"/>
    </w:rPr>
  </w:style>
  <w:style w:type="character" w:customStyle="1" w:styleId="BalloonTextChar">
    <w:name w:val="Balloon Text Char"/>
    <w:basedOn w:val="DefaultParagraphFont"/>
    <w:link w:val="BalloonText"/>
    <w:uiPriority w:val="99"/>
    <w:semiHidden/>
    <w:rsid w:val="008F526E"/>
    <w:rPr>
      <w:rFonts w:ascii="Lucida Grande" w:hAnsi="Lucida Grande"/>
      <w:sz w:val="18"/>
      <w:szCs w:val="18"/>
    </w:rPr>
  </w:style>
  <w:style w:type="paragraph" w:styleId="ListParagraph">
    <w:name w:val="List Paragraph"/>
    <w:basedOn w:val="Normal"/>
    <w:uiPriority w:val="34"/>
    <w:qFormat/>
    <w:rsid w:val="002F640F"/>
    <w:pPr>
      <w:ind w:left="720"/>
      <w:contextualSpacing/>
    </w:pPr>
  </w:style>
  <w:style w:type="character" w:styleId="Hyperlink">
    <w:name w:val="Hyperlink"/>
    <w:basedOn w:val="DefaultParagraphFont"/>
    <w:uiPriority w:val="99"/>
    <w:unhideWhenUsed/>
    <w:rsid w:val="00D451D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0271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gammon@peraquu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aquum.com/"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twitter.com/per_aquum" TargetMode="External"/><Relationship Id="rId5" Type="http://schemas.openxmlformats.org/officeDocument/2006/relationships/image" Target="media/image1.jpeg"/><Relationship Id="rId10" Type="http://schemas.openxmlformats.org/officeDocument/2006/relationships/hyperlink" Target="http://www.instagram.com/peraquum" TargetMode="External"/><Relationship Id="rId4" Type="http://schemas.openxmlformats.org/officeDocument/2006/relationships/webSettings" Target="webSettings.xml"/><Relationship Id="rId9" Type="http://schemas.openxmlformats.org/officeDocument/2006/relationships/hyperlink" Target="http://www.facebook.com/PERAQU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Luzy Lu</dc:creator>
  <cp:lastModifiedBy>Windows User</cp:lastModifiedBy>
  <cp:revision>3</cp:revision>
  <cp:lastPrinted>2015-04-26T12:43:00Z</cp:lastPrinted>
  <dcterms:created xsi:type="dcterms:W3CDTF">2015-10-29T10:06:00Z</dcterms:created>
  <dcterms:modified xsi:type="dcterms:W3CDTF">2016-01-26T11:39:00Z</dcterms:modified>
</cp:coreProperties>
</file>